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B6" w:rsidRDefault="00100CB6" w:rsidP="00100CB6">
      <w:pPr>
        <w:pStyle w:val="Nagwek1"/>
        <w:jc w:val="center"/>
      </w:pPr>
      <w:r>
        <w:t>INSTRUKCJA UŻYTKOWNIKA</w:t>
      </w:r>
    </w:p>
    <w:p w:rsidR="00100CB6" w:rsidRDefault="00100CB6" w:rsidP="00100CB6">
      <w:pPr>
        <w:jc w:val="center"/>
      </w:pPr>
      <w:r>
        <w:t xml:space="preserve">Klimatyzator przenośny serii </w:t>
      </w:r>
      <w:r w:rsidRPr="00100CB6">
        <w:rPr>
          <w:b/>
        </w:rPr>
        <w:t>COOL</w:t>
      </w:r>
    </w:p>
    <w:p w:rsidR="00B5013E" w:rsidRDefault="00B5013E" w:rsidP="00B5013E">
      <w:pPr>
        <w:pStyle w:val="Akapitzlist"/>
        <w:numPr>
          <w:ilvl w:val="0"/>
          <w:numId w:val="1"/>
        </w:numPr>
      </w:pPr>
      <w:r>
        <w:t xml:space="preserve">Wskazówki dotyczące </w:t>
      </w:r>
      <w:r w:rsidR="00100CB6">
        <w:t>korzystania z urządzenia</w:t>
      </w:r>
    </w:p>
    <w:p w:rsidR="00B5013E" w:rsidRDefault="00B5013E" w:rsidP="00B5013E">
      <w:pPr>
        <w:pStyle w:val="Akapitzlist"/>
        <w:numPr>
          <w:ilvl w:val="0"/>
          <w:numId w:val="3"/>
        </w:numPr>
      </w:pPr>
      <w:r>
        <w:t>Zakres temperatury pracy klimatyzatora COOL to 16 - 35°C</w:t>
      </w:r>
    </w:p>
    <w:p w:rsidR="00B5013E" w:rsidRDefault="00B5013E" w:rsidP="00B5013E">
      <w:pPr>
        <w:pStyle w:val="Akapitzlist"/>
        <w:numPr>
          <w:ilvl w:val="0"/>
          <w:numId w:val="3"/>
        </w:numPr>
      </w:pPr>
      <w:r>
        <w:t>Urządzenie przeznaczone wyłącznie do użytku wewnętrznego</w:t>
      </w:r>
    </w:p>
    <w:p w:rsidR="00B5013E" w:rsidRDefault="00B5013E" w:rsidP="00B5013E">
      <w:pPr>
        <w:pStyle w:val="Akapitzlist"/>
        <w:numPr>
          <w:ilvl w:val="0"/>
          <w:numId w:val="3"/>
        </w:numPr>
      </w:pPr>
      <w:r>
        <w:t>Urządzenie powinno być umieszczone w pobliżu źródła zasilania</w:t>
      </w:r>
    </w:p>
    <w:p w:rsidR="00B5013E" w:rsidRDefault="00B5013E" w:rsidP="00B5013E">
      <w:pPr>
        <w:pStyle w:val="Akapitzlist"/>
        <w:numPr>
          <w:ilvl w:val="0"/>
          <w:numId w:val="3"/>
        </w:numPr>
      </w:pPr>
      <w:r>
        <w:t>Urządzenie przeznaczone do pracy w domach jednorodzinnych, nie sprawdza się w powierzchniach biurowych.</w:t>
      </w:r>
    </w:p>
    <w:p w:rsidR="00B5013E" w:rsidRDefault="00B5013E" w:rsidP="00B5013E">
      <w:pPr>
        <w:pStyle w:val="Akapitzlist"/>
        <w:numPr>
          <w:ilvl w:val="0"/>
          <w:numId w:val="3"/>
        </w:numPr>
      </w:pPr>
      <w:r>
        <w:t>Klimatyzator wymaga 30cm odstępu ze wszystkich stron od ścian/przedmiotów</w:t>
      </w:r>
    </w:p>
    <w:p w:rsidR="00B5013E" w:rsidRDefault="00B5013E" w:rsidP="00B5013E">
      <w:pPr>
        <w:pStyle w:val="Akapitzlist"/>
        <w:numPr>
          <w:ilvl w:val="0"/>
          <w:numId w:val="3"/>
        </w:numPr>
      </w:pPr>
      <w:r>
        <w:t>Nie należy korzystać z urządzenia przy wysokim zawilgoceniu powietrza</w:t>
      </w:r>
    </w:p>
    <w:p w:rsidR="00B5013E" w:rsidRDefault="00B5013E" w:rsidP="00B5013E">
      <w:pPr>
        <w:pStyle w:val="Akapitzlist"/>
        <w:numPr>
          <w:ilvl w:val="0"/>
          <w:numId w:val="3"/>
        </w:numPr>
      </w:pPr>
      <w:r>
        <w:t>Nie należy zastawiać wlotu/wylotu powietrza</w:t>
      </w:r>
    </w:p>
    <w:p w:rsidR="00B5013E" w:rsidRDefault="00B5013E" w:rsidP="00B5013E">
      <w:pPr>
        <w:pStyle w:val="Akapitzlist"/>
        <w:numPr>
          <w:ilvl w:val="0"/>
          <w:numId w:val="3"/>
        </w:numPr>
      </w:pPr>
      <w:r>
        <w:t>Klimatyzator posiada rolki, które umożliwiają dowolne przesuwanie po poziomej równej powierzchni</w:t>
      </w:r>
    </w:p>
    <w:p w:rsidR="00B5013E" w:rsidRDefault="00B5013E" w:rsidP="00B5013E">
      <w:pPr>
        <w:pStyle w:val="Akapitzlist"/>
        <w:numPr>
          <w:ilvl w:val="0"/>
          <w:numId w:val="3"/>
        </w:numPr>
      </w:pPr>
      <w:r>
        <w:t>Nie należy przechylać lub opierać klimatyzatora o inne przedmioty/urządzenia</w:t>
      </w:r>
    </w:p>
    <w:p w:rsidR="00B5013E" w:rsidRDefault="00B5013E" w:rsidP="00B5013E">
      <w:pPr>
        <w:pStyle w:val="Akapitzlist"/>
        <w:numPr>
          <w:ilvl w:val="0"/>
          <w:numId w:val="3"/>
        </w:numPr>
      </w:pPr>
      <w:r>
        <w:t>Klimatyzator nie powinien stać w miejscu wysoce nasłonecznionym</w:t>
      </w:r>
    </w:p>
    <w:p w:rsidR="00B5013E" w:rsidRDefault="00B5013E" w:rsidP="00B5013E">
      <w:pPr>
        <w:pStyle w:val="Akapitzlist"/>
        <w:ind w:left="1080"/>
      </w:pPr>
    </w:p>
    <w:p w:rsidR="00B5013E" w:rsidRDefault="00B5013E" w:rsidP="00B5013E">
      <w:pPr>
        <w:pStyle w:val="Akapitzlist"/>
        <w:ind w:left="108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430.5pt">
            <v:imagedata r:id="rId5" o:title="Inventor-portable-airconditioner-Cool-users-manual"/>
          </v:shape>
        </w:pict>
      </w:r>
    </w:p>
    <w:p w:rsidR="00B5013E" w:rsidRDefault="00181B55" w:rsidP="00B5013E">
      <w:pPr>
        <w:pStyle w:val="Akapitzlist"/>
        <w:ind w:left="1080"/>
      </w:pPr>
      <w:r>
        <w:lastRenderedPageBreak/>
        <w:pict>
          <v:shape id="_x0000_i1026" type="#_x0000_t75" style="width:344.25pt;height:160.5pt">
            <v:imagedata r:id="rId6" o:title="Inventor-portable-airconditioner-Cool-users-manual1-01"/>
          </v:shape>
        </w:pict>
      </w:r>
    </w:p>
    <w:p w:rsidR="00181B55" w:rsidRDefault="005E2C59" w:rsidP="005E2C59">
      <w:pPr>
        <w:pStyle w:val="Akapitzlist"/>
        <w:numPr>
          <w:ilvl w:val="0"/>
          <w:numId w:val="4"/>
        </w:numPr>
      </w:pPr>
      <w:r>
        <w:t>Przycisk on/off</w:t>
      </w:r>
    </w:p>
    <w:p w:rsidR="005E2C59" w:rsidRDefault="005E2C59" w:rsidP="005E2C59">
      <w:pPr>
        <w:pStyle w:val="Akapitzlist"/>
        <w:ind w:left="1440"/>
      </w:pPr>
      <w:r>
        <w:t>Wciśnięcie powoduje uruchomienie klimatyzatora</w:t>
      </w:r>
    </w:p>
    <w:p w:rsidR="005E2C59" w:rsidRDefault="005E2C59" w:rsidP="005E2C59">
      <w:pPr>
        <w:pStyle w:val="Akapitzlist"/>
        <w:numPr>
          <w:ilvl w:val="0"/>
          <w:numId w:val="4"/>
        </w:numPr>
      </w:pPr>
      <w:r>
        <w:t>Przycisk +/-</w:t>
      </w:r>
    </w:p>
    <w:p w:rsidR="005E2C59" w:rsidRDefault="005E2C59" w:rsidP="005E2C59">
      <w:pPr>
        <w:pStyle w:val="Akapitzlist"/>
        <w:ind w:left="1440"/>
      </w:pPr>
      <w:r>
        <w:t xml:space="preserve">W trybie chłodzenia, wciśnięcie przycisku powoduje zwiększenie lub zmniejszenie </w:t>
      </w:r>
      <w:proofErr w:type="spellStart"/>
      <w:r>
        <w:t>nastawu</w:t>
      </w:r>
      <w:proofErr w:type="spellEnd"/>
      <w:r>
        <w:t xml:space="preserve"> </w:t>
      </w:r>
      <w:r w:rsidR="00100CB6">
        <w:t>temperatury o</w:t>
      </w:r>
      <w:r>
        <w:t xml:space="preserve"> 1 stopień po każdym wciśnięciu. W trybie osuszania i wentylacji przycisk jest nieczynny.</w:t>
      </w:r>
    </w:p>
    <w:p w:rsidR="005E2C59" w:rsidRDefault="005E2C59" w:rsidP="005E2C59">
      <w:pPr>
        <w:pStyle w:val="Akapitzlist"/>
        <w:numPr>
          <w:ilvl w:val="0"/>
          <w:numId w:val="4"/>
        </w:numPr>
      </w:pPr>
      <w:r>
        <w:t>Przycisk MODE</w:t>
      </w:r>
    </w:p>
    <w:p w:rsidR="005E2C59" w:rsidRDefault="005E2C59" w:rsidP="005E2C59">
      <w:pPr>
        <w:pStyle w:val="Akapitzlist"/>
        <w:ind w:left="1440"/>
      </w:pPr>
      <w:r>
        <w:t>Wciśnij aby wybrać pomiędzy trybem chłodzenia, osuszania oraz wentylacji</w:t>
      </w:r>
    </w:p>
    <w:p w:rsidR="005E2C59" w:rsidRDefault="005E2C59" w:rsidP="005E2C59">
      <w:pPr>
        <w:pStyle w:val="Akapitzlist"/>
        <w:numPr>
          <w:ilvl w:val="0"/>
          <w:numId w:val="4"/>
        </w:numPr>
      </w:pPr>
      <w:r>
        <w:t>Wskaźnik zapełnienia zbiornika z wodą</w:t>
      </w:r>
    </w:p>
    <w:p w:rsidR="005E2C59" w:rsidRDefault="005E2C59" w:rsidP="005E2C59">
      <w:pPr>
        <w:pStyle w:val="Akapitzlist"/>
        <w:ind w:left="1440"/>
      </w:pPr>
      <w:r>
        <w:t xml:space="preserve">Gdy wskaźnik miga, oznacza to że trzeba opróżnić zbiornik z wodą. (Gdy zbiornik na wodę jest pełen, jednostka będzie wydawać sygnał alarmowy. Wskaźnik będzie migał 8 razy z przerwą 3 </w:t>
      </w:r>
      <w:proofErr w:type="spellStart"/>
      <w:r>
        <w:t>sek</w:t>
      </w:r>
      <w:proofErr w:type="spellEnd"/>
      <w:r>
        <w:t>, a wyświetlacz pokaże kod H8</w:t>
      </w:r>
    </w:p>
    <w:p w:rsidR="005E2C59" w:rsidRDefault="00426745" w:rsidP="003E149D">
      <w:pPr>
        <w:pStyle w:val="Akapitzlist"/>
      </w:pPr>
      <w:r>
        <w:lastRenderedPageBreak/>
        <w:pict>
          <v:shape id="_x0000_i1027" type="#_x0000_t75" style="width:419.25pt;height:595.5pt">
            <v:imagedata r:id="rId7" o:title="1-01"/>
          </v:shape>
        </w:pict>
      </w:r>
    </w:p>
    <w:p w:rsidR="003E149D" w:rsidRDefault="003E149D" w:rsidP="003E149D">
      <w:pPr>
        <w:pStyle w:val="Akapitzlist"/>
        <w:numPr>
          <w:ilvl w:val="0"/>
          <w:numId w:val="6"/>
        </w:numPr>
      </w:pPr>
      <w:r>
        <w:t>Przycisk On/Off</w:t>
      </w:r>
    </w:p>
    <w:p w:rsidR="003E149D" w:rsidRDefault="003E149D" w:rsidP="003E149D">
      <w:pPr>
        <w:pStyle w:val="Akapitzlist"/>
        <w:ind w:left="1080"/>
      </w:pPr>
      <w:r>
        <w:t>Pozwala uruchomić lub wyłączyć urządzenie.</w:t>
      </w:r>
    </w:p>
    <w:p w:rsidR="003E149D" w:rsidRDefault="003E149D" w:rsidP="003E149D">
      <w:pPr>
        <w:pStyle w:val="Akapitzlist"/>
        <w:numPr>
          <w:ilvl w:val="0"/>
          <w:numId w:val="6"/>
        </w:numPr>
      </w:pPr>
      <w:r>
        <w:t>Przycisk MODE</w:t>
      </w:r>
    </w:p>
    <w:p w:rsidR="003E149D" w:rsidRDefault="003E149D" w:rsidP="003E149D">
      <w:pPr>
        <w:pStyle w:val="Akapitzlist"/>
        <w:ind w:left="1080"/>
      </w:pPr>
      <w:r>
        <w:t>Pozwala wybrać tryb pracy: chłodzenie, osuszanie lub wentylacja. W trybie osuszania przyciski +/- są wyłączone.</w:t>
      </w:r>
    </w:p>
    <w:p w:rsidR="003E149D" w:rsidRDefault="003E149D" w:rsidP="003E149D">
      <w:pPr>
        <w:pStyle w:val="Akapitzlist"/>
        <w:numPr>
          <w:ilvl w:val="0"/>
          <w:numId w:val="6"/>
        </w:numPr>
      </w:pPr>
      <w:r>
        <w:t>Przyciski +/-</w:t>
      </w:r>
    </w:p>
    <w:p w:rsidR="003E149D" w:rsidRDefault="003E149D" w:rsidP="003E149D">
      <w:pPr>
        <w:pStyle w:val="Akapitzlist"/>
        <w:ind w:left="1080"/>
      </w:pPr>
      <w:r>
        <w:lastRenderedPageBreak/>
        <w:t>Wciśnięcie + lub – zmniejszy lub zwiększy ustawienie temperatury o jeden stopień. W trybie ustawiania zegara pozwoli zmienić ustawienie czasu.</w:t>
      </w:r>
    </w:p>
    <w:p w:rsidR="003E149D" w:rsidRDefault="003E149D" w:rsidP="003E149D">
      <w:pPr>
        <w:pStyle w:val="Akapitzlist"/>
        <w:numPr>
          <w:ilvl w:val="0"/>
          <w:numId w:val="6"/>
        </w:numPr>
      </w:pPr>
      <w:r>
        <w:t>Przycisk FAN</w:t>
      </w:r>
    </w:p>
    <w:p w:rsidR="003E149D" w:rsidRDefault="003E149D" w:rsidP="003E149D">
      <w:pPr>
        <w:pStyle w:val="Akapitzlist"/>
        <w:ind w:left="1080"/>
      </w:pPr>
      <w:r>
        <w:t>Pozwala zwiększyć ustawienie prędkości obrotowej wentylatora</w:t>
      </w:r>
    </w:p>
    <w:p w:rsidR="003E149D" w:rsidRDefault="003E149D" w:rsidP="003E149D">
      <w:pPr>
        <w:pStyle w:val="Akapitzlist"/>
        <w:numPr>
          <w:ilvl w:val="0"/>
          <w:numId w:val="6"/>
        </w:numPr>
      </w:pPr>
      <w:r>
        <w:t>Przycisk SWING</w:t>
      </w:r>
    </w:p>
    <w:p w:rsidR="003E149D" w:rsidRDefault="003E149D" w:rsidP="003E149D">
      <w:pPr>
        <w:pStyle w:val="Akapitzlist"/>
        <w:ind w:left="1080"/>
      </w:pPr>
      <w:r>
        <w:t>Pozwala włączyć funkcję automatycznego ruchu żaluzji nawiewu</w:t>
      </w:r>
    </w:p>
    <w:p w:rsidR="003E149D" w:rsidRDefault="003E149D" w:rsidP="003E149D">
      <w:pPr>
        <w:pStyle w:val="Akapitzlist"/>
        <w:numPr>
          <w:ilvl w:val="0"/>
          <w:numId w:val="6"/>
        </w:numPr>
      </w:pPr>
      <w:r>
        <w:t>Przycisk SLEEP</w:t>
      </w:r>
    </w:p>
    <w:p w:rsidR="003E149D" w:rsidRDefault="003E149D" w:rsidP="003E149D">
      <w:pPr>
        <w:pStyle w:val="Akapitzlist"/>
        <w:ind w:left="1080"/>
      </w:pPr>
      <w:r>
        <w:t>Pozwala uruchomić funkcję SLEEP. W trybie wentylacji oraz auto, przycisk nie działa.</w:t>
      </w:r>
    </w:p>
    <w:p w:rsidR="003E149D" w:rsidRDefault="003E149D" w:rsidP="003E149D">
      <w:pPr>
        <w:pStyle w:val="Akapitzlist"/>
        <w:numPr>
          <w:ilvl w:val="0"/>
          <w:numId w:val="6"/>
        </w:numPr>
      </w:pPr>
      <w:r>
        <w:t>Przycisk TIMER</w:t>
      </w:r>
    </w:p>
    <w:p w:rsidR="003E149D" w:rsidRDefault="003E149D" w:rsidP="003E149D">
      <w:pPr>
        <w:pStyle w:val="Akapitzlist"/>
        <w:ind w:left="1080"/>
      </w:pPr>
      <w:r>
        <w:t>Pozwala zmienić ustawienie automatycznego uruchomienia lub wyłączenia jednostki. Po ustawieniu wymaganego czasu przyciskami + i – należy potwierdzić ustawienie przyciskiem TIMER</w:t>
      </w:r>
    </w:p>
    <w:p w:rsidR="003E149D" w:rsidRDefault="003E149D" w:rsidP="003E149D">
      <w:pPr>
        <w:pStyle w:val="Akapitzlist"/>
        <w:numPr>
          <w:ilvl w:val="0"/>
          <w:numId w:val="3"/>
        </w:numPr>
      </w:pPr>
      <w:r>
        <w:t>Równoczesne wciśnięcie przycisków + i – włączy blokadę przed dziećmi, a na wyświetlaczu podświetli się ikona „LOCK”</w:t>
      </w:r>
    </w:p>
    <w:p w:rsidR="003E149D" w:rsidRDefault="003E149D" w:rsidP="003E149D">
      <w:pPr>
        <w:pStyle w:val="Akapitzlist"/>
        <w:numPr>
          <w:ilvl w:val="0"/>
          <w:numId w:val="3"/>
        </w:numPr>
      </w:pPr>
      <w:r>
        <w:t>Przy wyłączonej jednostce wciśnięcie przycisku – oraz MODE powoduję zmianę pomiędzy stopniami Celsjusza oraz Fahrenheita.</w:t>
      </w:r>
    </w:p>
    <w:p w:rsidR="003E149D" w:rsidRDefault="003E149D" w:rsidP="003E149D">
      <w:pPr>
        <w:pStyle w:val="Akapitzlist"/>
        <w:ind w:left="1080"/>
      </w:pPr>
    </w:p>
    <w:p w:rsidR="003E149D" w:rsidRDefault="003E149D" w:rsidP="003E149D">
      <w:pPr>
        <w:pStyle w:val="Akapitzlist"/>
        <w:ind w:left="1080"/>
      </w:pPr>
      <w:r>
        <w:t>Proces uruchomienia jednostki</w:t>
      </w:r>
    </w:p>
    <w:p w:rsidR="003E149D" w:rsidRDefault="003E149D" w:rsidP="003E149D">
      <w:pPr>
        <w:pStyle w:val="Akapitzlist"/>
        <w:numPr>
          <w:ilvl w:val="0"/>
          <w:numId w:val="7"/>
        </w:numPr>
      </w:pPr>
      <w:r>
        <w:t>Wciśnij przycisk On/Off</w:t>
      </w:r>
    </w:p>
    <w:p w:rsidR="003E149D" w:rsidRDefault="003E149D" w:rsidP="003E149D">
      <w:pPr>
        <w:pStyle w:val="Akapitzlist"/>
        <w:numPr>
          <w:ilvl w:val="0"/>
          <w:numId w:val="7"/>
        </w:numPr>
      </w:pPr>
      <w:r>
        <w:t>Wciśnij przycisk MODE i wybierz: COOL(chłodzenie), DRY(osuszanie), FAN(wentylacja)</w:t>
      </w:r>
    </w:p>
    <w:p w:rsidR="003E149D" w:rsidRDefault="003E149D" w:rsidP="003E149D">
      <w:pPr>
        <w:pStyle w:val="Akapitzlist"/>
        <w:numPr>
          <w:ilvl w:val="0"/>
          <w:numId w:val="7"/>
        </w:numPr>
      </w:pPr>
      <w:r>
        <w:t>Wciśnij + lub – aby ustawić żądaną temperaturę</w:t>
      </w:r>
    </w:p>
    <w:p w:rsidR="003E149D" w:rsidRDefault="003E149D" w:rsidP="003E149D">
      <w:pPr>
        <w:pStyle w:val="Akapitzlist"/>
        <w:numPr>
          <w:ilvl w:val="0"/>
          <w:numId w:val="7"/>
        </w:numPr>
      </w:pPr>
      <w:r>
        <w:t>Wciśnij FAN aby ustawić żądaną prędkość wentylatora</w:t>
      </w:r>
    </w:p>
    <w:p w:rsidR="003E149D" w:rsidRDefault="003E149D" w:rsidP="003E149D">
      <w:pPr>
        <w:ind w:left="1080"/>
      </w:pPr>
      <w:r>
        <w:t>Kody usterek</w:t>
      </w:r>
    </w:p>
    <w:p w:rsidR="003E149D" w:rsidRDefault="003E149D" w:rsidP="003E149D">
      <w:pPr>
        <w:pStyle w:val="Akapitzlist"/>
        <w:numPr>
          <w:ilvl w:val="0"/>
          <w:numId w:val="8"/>
        </w:numPr>
      </w:pPr>
      <w:r>
        <w:t xml:space="preserve">E5 – zabezpieczenie </w:t>
      </w:r>
      <w:r w:rsidR="00100CB6">
        <w:t>nad prądowe</w:t>
      </w:r>
      <w:bookmarkStart w:id="0" w:name="_GoBack"/>
      <w:bookmarkEnd w:id="0"/>
      <w:r>
        <w:t>.</w:t>
      </w:r>
    </w:p>
    <w:p w:rsidR="003E149D" w:rsidRDefault="003E149D" w:rsidP="003E149D">
      <w:pPr>
        <w:pStyle w:val="Akapitzlist"/>
        <w:numPr>
          <w:ilvl w:val="0"/>
          <w:numId w:val="8"/>
        </w:numPr>
      </w:pPr>
      <w:r>
        <w:t>H8 – zbiornik na wodę wymaga opróżnienia.</w:t>
      </w:r>
    </w:p>
    <w:p w:rsidR="003E149D" w:rsidRDefault="003E149D" w:rsidP="003E149D">
      <w:pPr>
        <w:pStyle w:val="Akapitzlist"/>
        <w:numPr>
          <w:ilvl w:val="0"/>
          <w:numId w:val="8"/>
        </w:numPr>
      </w:pPr>
      <w:r>
        <w:t>F1 – awaria czujnika temperatury otoczenia.</w:t>
      </w:r>
    </w:p>
    <w:p w:rsidR="003E149D" w:rsidRDefault="003E149D" w:rsidP="003E149D">
      <w:pPr>
        <w:pStyle w:val="Akapitzlist"/>
        <w:numPr>
          <w:ilvl w:val="0"/>
          <w:numId w:val="8"/>
        </w:numPr>
      </w:pPr>
      <w:r>
        <w:t>F2 – awaria czujnika temperatury parownika.</w:t>
      </w:r>
    </w:p>
    <w:p w:rsidR="003E149D" w:rsidRDefault="003E149D" w:rsidP="003E149D">
      <w:pPr>
        <w:pStyle w:val="Akapitzlist"/>
        <w:numPr>
          <w:ilvl w:val="0"/>
          <w:numId w:val="8"/>
        </w:numPr>
      </w:pPr>
      <w:r>
        <w:t>F0 – wyciek czynnika lub blokada układu</w:t>
      </w:r>
    </w:p>
    <w:p w:rsidR="003E149D" w:rsidRDefault="00A77F41" w:rsidP="003E149D">
      <w:pPr>
        <w:pStyle w:val="Akapitzlist"/>
        <w:numPr>
          <w:ilvl w:val="0"/>
          <w:numId w:val="8"/>
        </w:numPr>
      </w:pPr>
      <w:r>
        <w:t>H3 – Zabezpieczenie przeciążeniowe sprężarki</w:t>
      </w:r>
    </w:p>
    <w:p w:rsidR="00A77F41" w:rsidRDefault="00A77F41" w:rsidP="003E149D">
      <w:pPr>
        <w:pStyle w:val="Akapitzlist"/>
        <w:numPr>
          <w:ilvl w:val="0"/>
          <w:numId w:val="8"/>
        </w:numPr>
      </w:pPr>
      <w:r>
        <w:t>E8 – Urządzenie pracuje w przeciążeniu</w:t>
      </w:r>
    </w:p>
    <w:p w:rsidR="00A77F41" w:rsidRDefault="00A77F41" w:rsidP="003E149D">
      <w:pPr>
        <w:pStyle w:val="Akapitzlist"/>
        <w:numPr>
          <w:ilvl w:val="0"/>
          <w:numId w:val="8"/>
        </w:numPr>
      </w:pPr>
      <w:r>
        <w:t>F4 – Uszkodzenie czujnika temperatury tuby zewnętrznej</w:t>
      </w:r>
    </w:p>
    <w:p w:rsidR="00A77F41" w:rsidRDefault="00A77F41" w:rsidP="00A77F41">
      <w:pPr>
        <w:ind w:left="1080"/>
      </w:pPr>
      <w:r>
        <w:t>Opróżnianie zbiornika na wodę</w:t>
      </w:r>
    </w:p>
    <w:p w:rsidR="00A77F41" w:rsidRDefault="00A77F41" w:rsidP="00A77F41">
      <w:pPr>
        <w:pStyle w:val="Akapitzlist"/>
        <w:numPr>
          <w:ilvl w:val="0"/>
          <w:numId w:val="9"/>
        </w:numPr>
      </w:pPr>
      <w:r>
        <w:t>W trybie chłodzenia oraz osuszania, skondensowana para wodna będzie zbierać się w zbiorniku na wodę znajdującym się na dnie urządzenia. Jako że temperatura skraplacza jest bardzo wysoka, większość wody odparuje i zostanie wyrzucona na zewnątrz. To powoduje, że opróżnianie urządzenia nie jest częste.</w:t>
      </w:r>
    </w:p>
    <w:p w:rsidR="00A77F41" w:rsidRDefault="00100CB6" w:rsidP="00A77F41">
      <w:pPr>
        <w:pStyle w:val="Akapitzlist"/>
        <w:numPr>
          <w:ilvl w:val="0"/>
          <w:numId w:val="9"/>
        </w:numPr>
      </w:pPr>
      <w:r>
        <w:t>Gdy urządzenie wypełni się wodą, zacznie wydawać 8 sygnałów przypominających o pełnym zbiorniku oraz wyświetli kod H8</w:t>
      </w:r>
    </w:p>
    <w:p w:rsidR="00100CB6" w:rsidRDefault="00100CB6" w:rsidP="00A77F41">
      <w:pPr>
        <w:pStyle w:val="Akapitzlist"/>
        <w:numPr>
          <w:ilvl w:val="0"/>
          <w:numId w:val="9"/>
        </w:numPr>
      </w:pPr>
      <w:r>
        <w:t>Urządzenie należy odłączyć i przesunąć do miejsca umożliwiającego swobodny odpływ wody. NIE NALEŻY PRZECHYLAĆ URZĄDZENIA NA BOK.</w:t>
      </w:r>
    </w:p>
    <w:p w:rsidR="00100CB6" w:rsidRDefault="00100CB6" w:rsidP="00A77F41">
      <w:pPr>
        <w:pStyle w:val="Akapitzlist"/>
        <w:numPr>
          <w:ilvl w:val="0"/>
          <w:numId w:val="9"/>
        </w:numPr>
      </w:pPr>
      <w:r>
        <w:t>Należy wyciągnąć gumową zatyczkę węża odprowadzającego i skierować strumień wody do odpływu.</w:t>
      </w:r>
    </w:p>
    <w:p w:rsidR="00100CB6" w:rsidRDefault="00100CB6" w:rsidP="00A77F41">
      <w:pPr>
        <w:pStyle w:val="Akapitzlist"/>
        <w:numPr>
          <w:ilvl w:val="0"/>
          <w:numId w:val="9"/>
        </w:numPr>
      </w:pPr>
      <w:r>
        <w:t>Następnie należy ponownie umieścić zatyczkę i zabezpieczyć wąż w uchwycie.</w:t>
      </w:r>
    </w:p>
    <w:p w:rsidR="003E149D" w:rsidRDefault="00100CB6" w:rsidP="003E149D">
      <w:pPr>
        <w:pStyle w:val="Akapitzlist"/>
        <w:numPr>
          <w:ilvl w:val="0"/>
          <w:numId w:val="9"/>
        </w:numPr>
      </w:pPr>
      <w:r>
        <w:t>Gdy jednostka przestanie wyświetlać informację o zapełnieniu zbiornika, kompresor uruchomi się po 3 minutach.</w:t>
      </w:r>
    </w:p>
    <w:sectPr w:rsidR="003E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75D"/>
    <w:multiLevelType w:val="hybridMultilevel"/>
    <w:tmpl w:val="B76A122A"/>
    <w:lvl w:ilvl="0" w:tplc="0A6662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20554"/>
    <w:multiLevelType w:val="hybridMultilevel"/>
    <w:tmpl w:val="CC7E9E30"/>
    <w:lvl w:ilvl="0" w:tplc="A36AC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F02763"/>
    <w:multiLevelType w:val="hybridMultilevel"/>
    <w:tmpl w:val="9CCA7F10"/>
    <w:lvl w:ilvl="0" w:tplc="8EF00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943E8B"/>
    <w:multiLevelType w:val="hybridMultilevel"/>
    <w:tmpl w:val="28A8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336D6"/>
    <w:multiLevelType w:val="hybridMultilevel"/>
    <w:tmpl w:val="310E5A8A"/>
    <w:lvl w:ilvl="0" w:tplc="51302F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050705"/>
    <w:multiLevelType w:val="hybridMultilevel"/>
    <w:tmpl w:val="18FAA35C"/>
    <w:lvl w:ilvl="0" w:tplc="FC9A6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44029F"/>
    <w:multiLevelType w:val="hybridMultilevel"/>
    <w:tmpl w:val="71A07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22F8B"/>
    <w:multiLevelType w:val="hybridMultilevel"/>
    <w:tmpl w:val="E20808E2"/>
    <w:lvl w:ilvl="0" w:tplc="0624CDF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D865EF"/>
    <w:multiLevelType w:val="hybridMultilevel"/>
    <w:tmpl w:val="0C04303C"/>
    <w:lvl w:ilvl="0" w:tplc="4F421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3E"/>
    <w:rsid w:val="00100CB6"/>
    <w:rsid w:val="00181B55"/>
    <w:rsid w:val="003E149D"/>
    <w:rsid w:val="00414935"/>
    <w:rsid w:val="00426745"/>
    <w:rsid w:val="005E2C59"/>
    <w:rsid w:val="00A77F41"/>
    <w:rsid w:val="00B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3898-AC0D-4E60-9AD2-414B2657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0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13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00C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marpenoth@gmail.com</dc:creator>
  <cp:keywords/>
  <dc:description/>
  <cp:lastModifiedBy>marpenoth@gmail.com</cp:lastModifiedBy>
  <cp:revision>1</cp:revision>
  <dcterms:created xsi:type="dcterms:W3CDTF">2015-07-06T09:17:00Z</dcterms:created>
  <dcterms:modified xsi:type="dcterms:W3CDTF">2015-07-06T17:36:00Z</dcterms:modified>
</cp:coreProperties>
</file>